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453F" w14:textId="16B70B7C" w:rsidR="00FE39E4" w:rsidRPr="001A1AE8" w:rsidRDefault="001A1AE8">
      <w:pPr>
        <w:rPr>
          <w:u w:val="single"/>
        </w:rPr>
      </w:pPr>
      <w:r w:rsidRPr="001A1AE8">
        <w:rPr>
          <w:u w:val="single"/>
        </w:rPr>
        <w:t xml:space="preserve">BAREMACIÓN DE </w:t>
      </w:r>
      <w:proofErr w:type="gramStart"/>
      <w:r w:rsidRPr="001A1AE8">
        <w:rPr>
          <w:u w:val="single"/>
        </w:rPr>
        <w:t>LAS ALUMNAS Y ALUMNOS</w:t>
      </w:r>
      <w:proofErr w:type="gramEnd"/>
      <w:r w:rsidRPr="001A1AE8">
        <w:rPr>
          <w:u w:val="single"/>
        </w:rPr>
        <w:t xml:space="preserve"> DE 1ºGAD QUE OPTAN A UNA VACANTE EN EL PROYECTO DE FP DUAL_202</w:t>
      </w:r>
      <w:r w:rsidR="00F054AC">
        <w:rPr>
          <w:u w:val="single"/>
        </w:rPr>
        <w:t>1</w:t>
      </w:r>
      <w:r w:rsidRPr="001A1AE8">
        <w:rPr>
          <w:u w:val="single"/>
        </w:rPr>
        <w:t>/202</w:t>
      </w:r>
      <w:r w:rsidR="00F054AC">
        <w:rPr>
          <w:u w:val="single"/>
        </w:rPr>
        <w:t>3</w:t>
      </w:r>
      <w:r>
        <w:rPr>
          <w:u w:val="single"/>
        </w:rPr>
        <w:t>,</w:t>
      </w:r>
      <w:r w:rsidRPr="001A1AE8">
        <w:rPr>
          <w:u w:val="single"/>
        </w:rPr>
        <w:t xml:space="preserve"> DEL CICLO FORMATIVO DE GRADO MEDIO DE GESTIÓN ADMINISTRATIVA.</w:t>
      </w:r>
    </w:p>
    <w:p w14:paraId="3A974540" w14:textId="2DF2E09C" w:rsidR="001A1AE8" w:rsidRDefault="001A1AE8" w:rsidP="001A1AE8">
      <w:pPr>
        <w:pStyle w:val="Prrafodelista"/>
        <w:numPr>
          <w:ilvl w:val="0"/>
          <w:numId w:val="1"/>
        </w:numPr>
      </w:pPr>
      <w:r>
        <w:t xml:space="preserve">Han obtenido vacante para realizar la FP Dual los </w:t>
      </w:r>
      <w:r w:rsidR="000874D1">
        <w:t>ocho</w:t>
      </w:r>
      <w:r>
        <w:t xml:space="preserve"> primeros alumnos/as de la lista</w:t>
      </w:r>
      <w:r w:rsidR="005D606F">
        <w:t xml:space="preserve"> adjunta</w:t>
      </w:r>
      <w:r>
        <w:t>.</w:t>
      </w:r>
    </w:p>
    <w:p w14:paraId="3A974541" w14:textId="77777777" w:rsidR="001A1AE8" w:rsidRDefault="001A1AE8" w:rsidP="001A1AE8">
      <w:pPr>
        <w:pStyle w:val="Prrafodelista"/>
        <w:numPr>
          <w:ilvl w:val="0"/>
          <w:numId w:val="1"/>
        </w:numPr>
      </w:pPr>
      <w:r>
        <w:t xml:space="preserve">Si alguno de los seleccionados renuncia a su plaza, se ofrecerá la misma al </w:t>
      </w:r>
      <w:r w:rsidR="005D606F">
        <w:t>siguiente en la lista arriba especificada</w:t>
      </w:r>
      <w:r>
        <w:t>.</w:t>
      </w:r>
    </w:p>
    <w:p w14:paraId="3A974542" w14:textId="77777777" w:rsidR="00C06150" w:rsidRDefault="00C06150" w:rsidP="00C06150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0"/>
        <w:gridCol w:w="1809"/>
        <w:gridCol w:w="1809"/>
      </w:tblGrid>
      <w:tr w:rsidR="005D4A88" w:rsidRPr="00C06150" w14:paraId="3A974545" w14:textId="6BE04079" w:rsidTr="00E04BE6">
        <w:trPr>
          <w:trHeight w:val="910"/>
        </w:trPr>
        <w:tc>
          <w:tcPr>
            <w:tcW w:w="4800" w:type="dxa"/>
            <w:noWrap/>
            <w:hideMark/>
          </w:tcPr>
          <w:p w14:paraId="3A974543" w14:textId="77777777" w:rsidR="005D4A88" w:rsidRPr="00C06150" w:rsidRDefault="005D4A88" w:rsidP="00C06150">
            <w:pPr>
              <w:ind w:left="360"/>
              <w:rPr>
                <w:b/>
                <w:bCs/>
              </w:rPr>
            </w:pPr>
            <w:r w:rsidRPr="00C06150">
              <w:rPr>
                <w:b/>
                <w:bCs/>
              </w:rPr>
              <w:t>ALUMNOS/AS</w:t>
            </w:r>
          </w:p>
        </w:tc>
        <w:tc>
          <w:tcPr>
            <w:tcW w:w="1809" w:type="dxa"/>
            <w:hideMark/>
          </w:tcPr>
          <w:p w14:paraId="3A974544" w14:textId="77777777" w:rsidR="005D4A88" w:rsidRPr="00C06150" w:rsidRDefault="005D4A88" w:rsidP="00C06150">
            <w:pPr>
              <w:ind w:left="360"/>
            </w:pPr>
            <w:r w:rsidRPr="00C06150">
              <w:t>PUNTUACIÓN FINAL</w:t>
            </w:r>
          </w:p>
        </w:tc>
        <w:tc>
          <w:tcPr>
            <w:tcW w:w="1809" w:type="dxa"/>
          </w:tcPr>
          <w:p w14:paraId="3146F61D" w14:textId="77777777" w:rsidR="005D4A88" w:rsidRDefault="005D4A88" w:rsidP="00C06150">
            <w:pPr>
              <w:ind w:left="360"/>
            </w:pPr>
            <w:r>
              <w:t>DESPACHO</w:t>
            </w:r>
          </w:p>
          <w:p w14:paraId="1612EFDD" w14:textId="77777777" w:rsidR="003C4750" w:rsidRDefault="003C4750" w:rsidP="00C06150">
            <w:pPr>
              <w:ind w:left="360"/>
            </w:pPr>
            <w:r>
              <w:t>ELEGIDO</w:t>
            </w:r>
          </w:p>
          <w:p w14:paraId="15165ECA" w14:textId="072E4B7F" w:rsidR="003C4750" w:rsidRPr="00C06150" w:rsidRDefault="003C4750" w:rsidP="00C06150">
            <w:pPr>
              <w:ind w:left="360"/>
            </w:pPr>
          </w:p>
        </w:tc>
      </w:tr>
      <w:tr w:rsidR="005D4A88" w:rsidRPr="00C06150" w14:paraId="3A97454B" w14:textId="5CE7F26C" w:rsidTr="005D4A88">
        <w:trPr>
          <w:trHeight w:val="300"/>
        </w:trPr>
        <w:tc>
          <w:tcPr>
            <w:tcW w:w="4800" w:type="dxa"/>
            <w:noWrap/>
          </w:tcPr>
          <w:p w14:paraId="2E4A6E00" w14:textId="77777777" w:rsidR="005D4A88" w:rsidRPr="003C4750" w:rsidRDefault="005D4A88" w:rsidP="001A75BE">
            <w:pPr>
              <w:rPr>
                <w:rFonts w:ascii="Arial" w:hAnsi="Arial" w:cs="Arial"/>
              </w:rPr>
            </w:pPr>
            <w:r w:rsidRPr="003C4750">
              <w:rPr>
                <w:rFonts w:ascii="Arial" w:hAnsi="Arial" w:cs="Arial"/>
              </w:rPr>
              <w:t>Díaz Espinel, Samara</w:t>
            </w:r>
          </w:p>
          <w:p w14:paraId="3A974549" w14:textId="5447DFBE" w:rsidR="005D4A88" w:rsidRPr="003C47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4A" w14:textId="2A4F1726" w:rsidR="005D4A88" w:rsidRPr="00C06150" w:rsidRDefault="005D4A88" w:rsidP="00C06150">
            <w:pPr>
              <w:ind w:left="360"/>
            </w:pPr>
            <w:r>
              <w:t>7,25</w:t>
            </w:r>
          </w:p>
        </w:tc>
        <w:tc>
          <w:tcPr>
            <w:tcW w:w="1809" w:type="dxa"/>
          </w:tcPr>
          <w:p w14:paraId="494C086D" w14:textId="69B2C24C" w:rsidR="005D4A88" w:rsidRDefault="00CE6F64" w:rsidP="00C06150">
            <w:pPr>
              <w:ind w:left="360"/>
            </w:pPr>
            <w:r>
              <w:t>Barlovento</w:t>
            </w:r>
          </w:p>
        </w:tc>
      </w:tr>
      <w:tr w:rsidR="005D4A88" w:rsidRPr="00C06150" w14:paraId="3A97454E" w14:textId="032E1CC4" w:rsidTr="005D4A88">
        <w:trPr>
          <w:trHeight w:val="300"/>
        </w:trPr>
        <w:tc>
          <w:tcPr>
            <w:tcW w:w="4800" w:type="dxa"/>
            <w:noWrap/>
          </w:tcPr>
          <w:p w14:paraId="50B93930" w14:textId="77777777" w:rsidR="005D4A88" w:rsidRPr="003C4750" w:rsidRDefault="005D4A88" w:rsidP="000D1FF8">
            <w:pPr>
              <w:rPr>
                <w:rFonts w:ascii="Arial" w:hAnsi="Arial" w:cs="Arial"/>
              </w:rPr>
            </w:pPr>
            <w:r w:rsidRPr="003C4750">
              <w:rPr>
                <w:rFonts w:ascii="Arial" w:hAnsi="Arial" w:cs="Arial"/>
              </w:rPr>
              <w:t>Pacheco Carrasco, Eva</w:t>
            </w:r>
          </w:p>
          <w:p w14:paraId="3A97454C" w14:textId="3A2E3CC8" w:rsidR="005D4A88" w:rsidRPr="003C47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4D" w14:textId="4151826F" w:rsidR="005D4A88" w:rsidRPr="00C06150" w:rsidRDefault="005D4A88" w:rsidP="00C06150">
            <w:pPr>
              <w:ind w:left="360"/>
            </w:pPr>
            <w:r>
              <w:t>6,38</w:t>
            </w:r>
          </w:p>
        </w:tc>
        <w:tc>
          <w:tcPr>
            <w:tcW w:w="1809" w:type="dxa"/>
          </w:tcPr>
          <w:p w14:paraId="1B122A73" w14:textId="3E7F9E3B" w:rsidR="005D4A88" w:rsidRDefault="00F52F9E" w:rsidP="00C06150">
            <w:pPr>
              <w:ind w:left="360"/>
            </w:pPr>
            <w:r>
              <w:t>CE-</w:t>
            </w:r>
            <w:proofErr w:type="spellStart"/>
            <w:r>
              <w:t>Consulting</w:t>
            </w:r>
            <w:proofErr w:type="spellEnd"/>
          </w:p>
        </w:tc>
      </w:tr>
      <w:tr w:rsidR="005D4A88" w:rsidRPr="00C06150" w14:paraId="3A974551" w14:textId="78E0468C" w:rsidTr="005D4A88">
        <w:trPr>
          <w:trHeight w:val="300"/>
        </w:trPr>
        <w:tc>
          <w:tcPr>
            <w:tcW w:w="4800" w:type="dxa"/>
            <w:noWrap/>
          </w:tcPr>
          <w:p w14:paraId="1AA70AB7" w14:textId="77777777" w:rsidR="005D4A88" w:rsidRPr="003C4750" w:rsidRDefault="005D4A88" w:rsidP="00413DDA">
            <w:pPr>
              <w:rPr>
                <w:rFonts w:ascii="Arial" w:hAnsi="Arial" w:cs="Arial"/>
              </w:rPr>
            </w:pPr>
            <w:r w:rsidRPr="003C4750">
              <w:rPr>
                <w:rFonts w:ascii="Arial" w:hAnsi="Arial" w:cs="Arial"/>
              </w:rPr>
              <w:t>Merino Fernández, Marta</w:t>
            </w:r>
          </w:p>
          <w:p w14:paraId="3A97454F" w14:textId="6AC6708C" w:rsidR="005D4A88" w:rsidRPr="003C47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50" w14:textId="5D6875D0" w:rsidR="005D4A88" w:rsidRPr="00C06150" w:rsidRDefault="005D4A88" w:rsidP="00C06150">
            <w:pPr>
              <w:ind w:left="360"/>
            </w:pPr>
            <w:r>
              <w:t>5,53</w:t>
            </w:r>
          </w:p>
        </w:tc>
        <w:tc>
          <w:tcPr>
            <w:tcW w:w="1809" w:type="dxa"/>
          </w:tcPr>
          <w:p w14:paraId="4EFF53A2" w14:textId="65AE2969" w:rsidR="005D4A88" w:rsidRDefault="008D7880" w:rsidP="00C06150">
            <w:pPr>
              <w:ind w:left="360"/>
            </w:pPr>
            <w:proofErr w:type="spellStart"/>
            <w:r>
              <w:t>Qubist</w:t>
            </w:r>
            <w:proofErr w:type="spellEnd"/>
          </w:p>
        </w:tc>
      </w:tr>
      <w:tr w:rsidR="005D4A88" w:rsidRPr="00C06150" w14:paraId="3A974554" w14:textId="027398D1" w:rsidTr="005D4A88">
        <w:trPr>
          <w:trHeight w:val="300"/>
        </w:trPr>
        <w:tc>
          <w:tcPr>
            <w:tcW w:w="4800" w:type="dxa"/>
            <w:noWrap/>
          </w:tcPr>
          <w:p w14:paraId="48315734" w14:textId="77777777" w:rsidR="005D4A88" w:rsidRPr="003C4750" w:rsidRDefault="005D4A88" w:rsidP="00413DDA">
            <w:pPr>
              <w:rPr>
                <w:rFonts w:ascii="Arial" w:hAnsi="Arial" w:cs="Arial"/>
              </w:rPr>
            </w:pPr>
            <w:r w:rsidRPr="003C4750">
              <w:rPr>
                <w:rFonts w:ascii="Arial" w:hAnsi="Arial" w:cs="Arial"/>
              </w:rPr>
              <w:t>Muñoz Menárguez, Alejandro</w:t>
            </w:r>
          </w:p>
          <w:p w14:paraId="3A974552" w14:textId="64338415" w:rsidR="005D4A88" w:rsidRPr="003C47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53" w14:textId="17BC5CCA" w:rsidR="005D4A88" w:rsidRPr="00C06150" w:rsidRDefault="005D4A88" w:rsidP="00C06150">
            <w:pPr>
              <w:ind w:left="360"/>
            </w:pPr>
            <w:r>
              <w:t>5</w:t>
            </w:r>
          </w:p>
        </w:tc>
        <w:tc>
          <w:tcPr>
            <w:tcW w:w="1809" w:type="dxa"/>
          </w:tcPr>
          <w:p w14:paraId="27BA3982" w14:textId="25E25A85" w:rsidR="005D4A88" w:rsidRDefault="00ED4FAA" w:rsidP="00C06150">
            <w:pPr>
              <w:ind w:left="360"/>
            </w:pPr>
            <w:r>
              <w:t>Pc asesores</w:t>
            </w:r>
          </w:p>
        </w:tc>
      </w:tr>
      <w:tr w:rsidR="005D4A88" w:rsidRPr="00C06150" w14:paraId="3A974557" w14:textId="64A0145D" w:rsidTr="005D4A88">
        <w:trPr>
          <w:trHeight w:val="300"/>
        </w:trPr>
        <w:tc>
          <w:tcPr>
            <w:tcW w:w="4800" w:type="dxa"/>
            <w:noWrap/>
          </w:tcPr>
          <w:p w14:paraId="775A45C1" w14:textId="77777777" w:rsidR="005D4A88" w:rsidRPr="003C4750" w:rsidRDefault="005D4A88" w:rsidP="008E6CA7">
            <w:pPr>
              <w:rPr>
                <w:rFonts w:ascii="Arial" w:hAnsi="Arial" w:cs="Arial"/>
              </w:rPr>
            </w:pPr>
            <w:r w:rsidRPr="003C4750">
              <w:rPr>
                <w:rFonts w:ascii="Arial" w:hAnsi="Arial" w:cs="Arial"/>
              </w:rPr>
              <w:t>Márquez León, Paola</w:t>
            </w:r>
          </w:p>
          <w:p w14:paraId="3A974555" w14:textId="0095356F" w:rsidR="005D4A88" w:rsidRPr="003C47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56" w14:textId="5C1234D6" w:rsidR="005D4A88" w:rsidRPr="00C06150" w:rsidRDefault="005D4A88" w:rsidP="00C06150">
            <w:pPr>
              <w:ind w:left="360"/>
            </w:pPr>
            <w:r>
              <w:t>4,63</w:t>
            </w:r>
          </w:p>
        </w:tc>
        <w:tc>
          <w:tcPr>
            <w:tcW w:w="1809" w:type="dxa"/>
          </w:tcPr>
          <w:p w14:paraId="6C3A1E1B" w14:textId="72AE5F68" w:rsidR="005D4A88" w:rsidRDefault="00823128" w:rsidP="00C06150">
            <w:pPr>
              <w:ind w:left="360"/>
            </w:pPr>
            <w:r>
              <w:t>Atenea prevención</w:t>
            </w:r>
          </w:p>
        </w:tc>
      </w:tr>
      <w:tr w:rsidR="005D4A88" w:rsidRPr="00C06150" w14:paraId="3A97455A" w14:textId="5E6F2C13" w:rsidTr="005D4A88">
        <w:trPr>
          <w:trHeight w:val="300"/>
        </w:trPr>
        <w:tc>
          <w:tcPr>
            <w:tcW w:w="4800" w:type="dxa"/>
            <w:noWrap/>
          </w:tcPr>
          <w:p w14:paraId="73B196CE" w14:textId="77777777" w:rsidR="005D4A88" w:rsidRPr="003C4750" w:rsidRDefault="005D4A88" w:rsidP="00506C8D">
            <w:pPr>
              <w:rPr>
                <w:rFonts w:ascii="Arial" w:hAnsi="Arial" w:cs="Arial"/>
              </w:rPr>
            </w:pPr>
            <w:r w:rsidRPr="003C4750">
              <w:rPr>
                <w:rFonts w:ascii="Arial" w:hAnsi="Arial" w:cs="Arial"/>
              </w:rPr>
              <w:t>González Millán, Mariam</w:t>
            </w:r>
          </w:p>
          <w:p w14:paraId="3A974558" w14:textId="7776EB1E" w:rsidR="005D4A88" w:rsidRPr="003C47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59" w14:textId="2591BC89" w:rsidR="005D4A88" w:rsidRPr="00C06150" w:rsidRDefault="005D4A88" w:rsidP="00C06150">
            <w:pPr>
              <w:ind w:left="360"/>
            </w:pPr>
            <w:r>
              <w:t>3,54</w:t>
            </w:r>
          </w:p>
        </w:tc>
        <w:tc>
          <w:tcPr>
            <w:tcW w:w="1809" w:type="dxa"/>
          </w:tcPr>
          <w:p w14:paraId="69FAB748" w14:textId="3DA32997" w:rsidR="005D4A88" w:rsidRDefault="00FE7685" w:rsidP="00C06150">
            <w:pPr>
              <w:ind w:left="360"/>
            </w:pPr>
            <w:proofErr w:type="spellStart"/>
            <w:r>
              <w:t>Olasa</w:t>
            </w:r>
            <w:proofErr w:type="spellEnd"/>
          </w:p>
        </w:tc>
      </w:tr>
      <w:tr w:rsidR="005D4A88" w:rsidRPr="00C06150" w14:paraId="3A97455D" w14:textId="272CCC6E" w:rsidTr="005D4A88">
        <w:trPr>
          <w:trHeight w:val="300"/>
        </w:trPr>
        <w:tc>
          <w:tcPr>
            <w:tcW w:w="4800" w:type="dxa"/>
            <w:noWrap/>
          </w:tcPr>
          <w:p w14:paraId="689028EB" w14:textId="77777777" w:rsidR="005D4A88" w:rsidRPr="003C4750" w:rsidRDefault="005D4A88" w:rsidP="00506C8D">
            <w:pPr>
              <w:rPr>
                <w:rFonts w:ascii="Arial" w:hAnsi="Arial" w:cs="Arial"/>
              </w:rPr>
            </w:pPr>
            <w:r w:rsidRPr="003C4750">
              <w:rPr>
                <w:rFonts w:ascii="Arial" w:hAnsi="Arial" w:cs="Arial"/>
              </w:rPr>
              <w:t>Márquez Samano, Sandra María</w:t>
            </w:r>
          </w:p>
          <w:p w14:paraId="3A97455B" w14:textId="74C4ACF8" w:rsidR="005D4A88" w:rsidRPr="003C47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5C" w14:textId="046B5160" w:rsidR="005D4A88" w:rsidRPr="00C06150" w:rsidRDefault="005D4A88" w:rsidP="00C06150">
            <w:pPr>
              <w:ind w:left="360"/>
            </w:pPr>
            <w:r>
              <w:t>3,42</w:t>
            </w:r>
          </w:p>
        </w:tc>
        <w:tc>
          <w:tcPr>
            <w:tcW w:w="1809" w:type="dxa"/>
          </w:tcPr>
          <w:p w14:paraId="7CAB51E1" w14:textId="549347CA" w:rsidR="005D4A88" w:rsidRDefault="008D7880" w:rsidP="00C06150">
            <w:pPr>
              <w:ind w:left="360"/>
            </w:pPr>
            <w:proofErr w:type="spellStart"/>
            <w:r>
              <w:t>Qubi</w:t>
            </w:r>
            <w:r w:rsidR="00ED4FAA">
              <w:t>st</w:t>
            </w:r>
            <w:proofErr w:type="spellEnd"/>
          </w:p>
        </w:tc>
      </w:tr>
      <w:tr w:rsidR="005D4A88" w:rsidRPr="00C06150" w14:paraId="3A974560" w14:textId="2168263A" w:rsidTr="005D4A88">
        <w:trPr>
          <w:trHeight w:val="300"/>
        </w:trPr>
        <w:tc>
          <w:tcPr>
            <w:tcW w:w="4800" w:type="dxa"/>
            <w:noWrap/>
          </w:tcPr>
          <w:p w14:paraId="4F2705D5" w14:textId="77777777" w:rsidR="005D4A88" w:rsidRPr="003C4750" w:rsidRDefault="005D4A88" w:rsidP="00CE6B94">
            <w:pPr>
              <w:rPr>
                <w:rFonts w:ascii="Arial" w:hAnsi="Arial" w:cs="Arial"/>
              </w:rPr>
            </w:pPr>
            <w:r w:rsidRPr="003C4750">
              <w:rPr>
                <w:rFonts w:ascii="Arial" w:hAnsi="Arial" w:cs="Arial"/>
              </w:rPr>
              <w:t>Quintero Lizano Vanesa</w:t>
            </w:r>
          </w:p>
          <w:p w14:paraId="3A97455E" w14:textId="1FCA1343" w:rsidR="005D4A88" w:rsidRPr="003C47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5F" w14:textId="1A0611BF" w:rsidR="005D4A88" w:rsidRPr="00C06150" w:rsidRDefault="005D4A88" w:rsidP="00C06150">
            <w:pPr>
              <w:ind w:left="360"/>
            </w:pPr>
            <w:r>
              <w:t>3,35</w:t>
            </w:r>
          </w:p>
        </w:tc>
        <w:tc>
          <w:tcPr>
            <w:tcW w:w="1809" w:type="dxa"/>
          </w:tcPr>
          <w:p w14:paraId="338F4EDF" w14:textId="7127CDD1" w:rsidR="005D4A88" w:rsidRDefault="000874D1" w:rsidP="00C06150">
            <w:pPr>
              <w:ind w:left="360"/>
            </w:pPr>
            <w:r>
              <w:t>DOPP Consultores</w:t>
            </w:r>
          </w:p>
        </w:tc>
      </w:tr>
      <w:tr w:rsidR="005D4A88" w:rsidRPr="00C06150" w14:paraId="3A974563" w14:textId="4F8904FB" w:rsidTr="005D4A88">
        <w:trPr>
          <w:trHeight w:val="300"/>
        </w:trPr>
        <w:tc>
          <w:tcPr>
            <w:tcW w:w="4800" w:type="dxa"/>
            <w:noWrap/>
          </w:tcPr>
          <w:p w14:paraId="6F65A108" w14:textId="77777777" w:rsidR="005D4A88" w:rsidRDefault="005D4A88" w:rsidP="005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Brenes Gutiérrez, Jesús</w:t>
            </w:r>
          </w:p>
          <w:p w14:paraId="3A974561" w14:textId="2A039FDC" w:rsidR="005D4A88" w:rsidRPr="00C061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62" w14:textId="65285570" w:rsidR="005D4A88" w:rsidRPr="00C06150" w:rsidRDefault="005D4A88" w:rsidP="00C06150">
            <w:pPr>
              <w:ind w:left="360"/>
            </w:pPr>
            <w:r>
              <w:t>3,29</w:t>
            </w:r>
          </w:p>
        </w:tc>
        <w:tc>
          <w:tcPr>
            <w:tcW w:w="1809" w:type="dxa"/>
          </w:tcPr>
          <w:p w14:paraId="5690E879" w14:textId="77777777" w:rsidR="005D4A88" w:rsidRDefault="005D4A88" w:rsidP="00C06150">
            <w:pPr>
              <w:ind w:left="360"/>
            </w:pPr>
          </w:p>
        </w:tc>
      </w:tr>
      <w:tr w:rsidR="005D4A88" w:rsidRPr="00C06150" w14:paraId="3A974566" w14:textId="4C6DDBD3" w:rsidTr="005D4A88">
        <w:trPr>
          <w:trHeight w:val="300"/>
        </w:trPr>
        <w:tc>
          <w:tcPr>
            <w:tcW w:w="4800" w:type="dxa"/>
            <w:noWrap/>
          </w:tcPr>
          <w:p w14:paraId="7D26143B" w14:textId="77777777" w:rsidR="005D4A88" w:rsidRDefault="005D4A88" w:rsidP="005470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 Cid, Lucía</w:t>
            </w:r>
          </w:p>
          <w:p w14:paraId="3A974564" w14:textId="1046C314" w:rsidR="005D4A88" w:rsidRPr="00C06150" w:rsidRDefault="005D4A88" w:rsidP="00C06150">
            <w:pPr>
              <w:ind w:left="360"/>
            </w:pPr>
          </w:p>
        </w:tc>
        <w:tc>
          <w:tcPr>
            <w:tcW w:w="1809" w:type="dxa"/>
            <w:noWrap/>
          </w:tcPr>
          <w:p w14:paraId="3A974565" w14:textId="23D08E9C" w:rsidR="005D4A88" w:rsidRPr="00C06150" w:rsidRDefault="005D4A88" w:rsidP="00C06150">
            <w:pPr>
              <w:ind w:left="360"/>
            </w:pPr>
            <w:r>
              <w:t>2,65</w:t>
            </w:r>
          </w:p>
        </w:tc>
        <w:tc>
          <w:tcPr>
            <w:tcW w:w="1809" w:type="dxa"/>
          </w:tcPr>
          <w:p w14:paraId="2D96FE0D" w14:textId="77777777" w:rsidR="005D4A88" w:rsidRDefault="005D4A88" w:rsidP="00C06150">
            <w:pPr>
              <w:ind w:left="360"/>
            </w:pPr>
          </w:p>
        </w:tc>
      </w:tr>
    </w:tbl>
    <w:p w14:paraId="3A97457C" w14:textId="77777777" w:rsidR="001A1AE8" w:rsidRDefault="001A1AE8" w:rsidP="001A1AE8">
      <w:pPr>
        <w:ind w:left="360"/>
      </w:pPr>
    </w:p>
    <w:sectPr w:rsidR="001A1AE8" w:rsidSect="009251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C792E"/>
    <w:multiLevelType w:val="hybridMultilevel"/>
    <w:tmpl w:val="DE1C8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E8"/>
    <w:rsid w:val="00030044"/>
    <w:rsid w:val="00037689"/>
    <w:rsid w:val="00076C93"/>
    <w:rsid w:val="000874D1"/>
    <w:rsid w:val="000D1FF8"/>
    <w:rsid w:val="001262FE"/>
    <w:rsid w:val="001A1AE8"/>
    <w:rsid w:val="001A75BE"/>
    <w:rsid w:val="001E769B"/>
    <w:rsid w:val="00203263"/>
    <w:rsid w:val="003C4750"/>
    <w:rsid w:val="00402C44"/>
    <w:rsid w:val="00413DDA"/>
    <w:rsid w:val="00506C8D"/>
    <w:rsid w:val="005470C9"/>
    <w:rsid w:val="005D4A88"/>
    <w:rsid w:val="005D606F"/>
    <w:rsid w:val="007228E0"/>
    <w:rsid w:val="00756B9F"/>
    <w:rsid w:val="00823128"/>
    <w:rsid w:val="008D7880"/>
    <w:rsid w:val="008E6CA7"/>
    <w:rsid w:val="008F448A"/>
    <w:rsid w:val="0092513D"/>
    <w:rsid w:val="00BD1F8A"/>
    <w:rsid w:val="00C06150"/>
    <w:rsid w:val="00CE6B94"/>
    <w:rsid w:val="00CE6F64"/>
    <w:rsid w:val="00DD31D6"/>
    <w:rsid w:val="00E56664"/>
    <w:rsid w:val="00ED4FAA"/>
    <w:rsid w:val="00F054AC"/>
    <w:rsid w:val="00F52F9E"/>
    <w:rsid w:val="00FE39E4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453F"/>
  <w15:chartTrackingRefBased/>
  <w15:docId w15:val="{2A4386A3-1A92-439E-B35D-A1DF38A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vaquer gonzalez</dc:creator>
  <cp:keywords/>
  <dc:description/>
  <cp:lastModifiedBy>carlos vaquer gonzalez</cp:lastModifiedBy>
  <cp:revision>34</cp:revision>
  <dcterms:created xsi:type="dcterms:W3CDTF">2020-12-13T11:56:00Z</dcterms:created>
  <dcterms:modified xsi:type="dcterms:W3CDTF">2021-12-24T10:56:00Z</dcterms:modified>
</cp:coreProperties>
</file>